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135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>
      <w:pPr>
        <w:pStyle w:val="NormalWeb"/>
        <w:shd w:val="clear" w:color="auto" w:fill="FFFFFF"/>
        <w:spacing w:lineRule="atLeast" w:line="270" w:beforeAutospacing="0" w:before="0" w:afterAutospacing="0" w:after="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проведении мероприятий</w:t>
      </w:r>
      <w:r>
        <w:rPr>
          <w:rFonts w:ascii="Times New Roman" w:hAnsi="Times New Roman"/>
          <w:sz w:val="28"/>
          <w:szCs w:val="28"/>
        </w:rPr>
        <w:t xml:space="preserve"> антинаркотической  </w:t>
      </w:r>
      <w:r>
        <w:rPr>
          <w:rFonts w:ascii="Times New Roman" w:hAnsi="Times New Roman"/>
          <w:sz w:val="28"/>
          <w:szCs w:val="28"/>
        </w:rPr>
        <w:t xml:space="preserve">направленности в </w:t>
      </w:r>
    </w:p>
    <w:p>
      <w:pPr>
        <w:pStyle w:val="NormalWeb"/>
        <w:shd w:val="clear" w:color="auto" w:fill="FFFFFF"/>
        <w:spacing w:lineRule="atLeast" w:line="270" w:beforeAutospacing="0" w:before="0" w:afterAutospacing="0" w:after="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«Киргинская СОШ»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 </w:t>
      </w:r>
      <w:r>
        <w:rPr>
          <w:rFonts w:cs="Times New Roman" w:ascii="Times New Roman" w:hAnsi="Times New Roman"/>
          <w:sz w:val="28"/>
          <w:szCs w:val="28"/>
        </w:rPr>
        <w:t>В основе профилактической  работы школы по борьбе с курением, алкоголем и употреблением наркотиков лежит систематическое повышение уровня осведомленности детей и подростков о пагубном влиянии вредных привычек на растущий организм. В первую очередь, важно не запугивать детей, а показывать преимущества здорового образа жизни.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 </w:t>
      </w:r>
      <w:r>
        <w:rPr>
          <w:rFonts w:cs="Times New Roman" w:ascii="Times New Roman" w:hAnsi="Times New Roman"/>
          <w:sz w:val="28"/>
          <w:szCs w:val="28"/>
        </w:rPr>
        <w:t xml:space="preserve">В рамках антинаркотической работы </w:t>
      </w:r>
      <w:r>
        <w:rPr>
          <w:rFonts w:cs="Times New Roman" w:ascii="Times New Roman" w:hAnsi="Times New Roman"/>
          <w:sz w:val="28"/>
          <w:szCs w:val="28"/>
        </w:rPr>
        <w:t>классные руководители провели классные часы по темам:</w:t>
      </w:r>
      <w:r>
        <w:rPr>
          <w:rFonts w:cs="Times New Roman" w:ascii="Times New Roman" w:hAnsi="Times New Roman"/>
          <w:sz w:val="28"/>
          <w:szCs w:val="28"/>
        </w:rPr>
        <w:t xml:space="preserve"> «Правила здорового образа жизни» (5 класс), «Факторы, разрушающие здоровье»</w:t>
      </w:r>
      <w:r>
        <w:rPr>
          <w:rFonts w:cs="Times New Roman" w:ascii="Times New Roman" w:hAnsi="Times New Roman"/>
          <w:sz w:val="28"/>
          <w:szCs w:val="28"/>
        </w:rPr>
        <w:t>(6 класс)</w:t>
      </w:r>
      <w:r>
        <w:rPr>
          <w:rFonts w:cs="Times New Roman" w:ascii="Times New Roman" w:hAnsi="Times New Roman"/>
          <w:sz w:val="28"/>
          <w:szCs w:val="28"/>
        </w:rPr>
        <w:t>, «Особенности здорового образа жизни в период полового созревания» (7-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класс), «Вредные привычки и их влияние на здоровье»</w:t>
      </w:r>
      <w:r>
        <w:rPr>
          <w:rFonts w:cs="Times New Roman" w:ascii="Times New Roman" w:hAnsi="Times New Roman"/>
          <w:sz w:val="28"/>
          <w:szCs w:val="28"/>
        </w:rPr>
        <w:t xml:space="preserve">(9-11 класс), </w:t>
      </w:r>
      <w:r>
        <w:rPr>
          <w:rFonts w:cs="Times New Roman" w:ascii="Times New Roman" w:hAnsi="Times New Roman"/>
          <w:sz w:val="28"/>
          <w:szCs w:val="28"/>
        </w:rPr>
        <w:t>«Сохрани здоровье» (</w:t>
      </w:r>
      <w:r>
        <w:rPr>
          <w:rFonts w:cs="Times New Roman" w:ascii="Times New Roman" w:hAnsi="Times New Roman"/>
          <w:sz w:val="28"/>
          <w:szCs w:val="28"/>
        </w:rPr>
        <w:t xml:space="preserve">1 </w:t>
      </w:r>
      <w:r>
        <w:rPr>
          <w:rFonts w:cs="Times New Roman" w:ascii="Times New Roman" w:hAnsi="Times New Roman"/>
          <w:sz w:val="28"/>
          <w:szCs w:val="28"/>
        </w:rPr>
        <w:t>кл</w:t>
      </w:r>
      <w:r>
        <w:rPr>
          <w:rFonts w:cs="Times New Roman" w:ascii="Times New Roman" w:hAnsi="Times New Roman"/>
          <w:sz w:val="28"/>
          <w:szCs w:val="28"/>
        </w:rPr>
        <w:t>асс</w:t>
      </w:r>
      <w:r>
        <w:rPr>
          <w:rFonts w:cs="Times New Roman" w:ascii="Times New Roman" w:hAnsi="Times New Roman"/>
          <w:sz w:val="28"/>
          <w:szCs w:val="28"/>
        </w:rPr>
        <w:t>), «Беда, которую приносят наркотики» (</w:t>
      </w:r>
      <w:r>
        <w:rPr>
          <w:rFonts w:cs="Times New Roman" w:ascii="Times New Roman" w:hAnsi="Times New Roman"/>
          <w:sz w:val="28"/>
          <w:szCs w:val="28"/>
        </w:rPr>
        <w:t xml:space="preserve">2-3 </w:t>
      </w:r>
      <w:r>
        <w:rPr>
          <w:rFonts w:cs="Times New Roman" w:ascii="Times New Roman" w:hAnsi="Times New Roman"/>
          <w:sz w:val="28"/>
          <w:szCs w:val="28"/>
        </w:rPr>
        <w:t>кл</w:t>
      </w:r>
      <w:r>
        <w:rPr>
          <w:rFonts w:cs="Times New Roman" w:ascii="Times New Roman" w:hAnsi="Times New Roman"/>
          <w:sz w:val="28"/>
          <w:szCs w:val="28"/>
        </w:rPr>
        <w:t>асс</w:t>
      </w:r>
      <w:r>
        <w:rPr>
          <w:rFonts w:cs="Times New Roman" w:ascii="Times New Roman" w:hAnsi="Times New Roman"/>
          <w:sz w:val="28"/>
          <w:szCs w:val="28"/>
        </w:rPr>
        <w:t>), «Вредные привычки, как от них избавиться» (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кл</w:t>
      </w:r>
      <w:r>
        <w:rPr>
          <w:rFonts w:cs="Times New Roman" w:ascii="Times New Roman" w:hAnsi="Times New Roman"/>
          <w:sz w:val="28"/>
          <w:szCs w:val="28"/>
        </w:rPr>
        <w:t>асс</w:t>
      </w:r>
      <w:r>
        <w:rPr>
          <w:rFonts w:cs="Times New Roman" w:ascii="Times New Roman" w:hAnsi="Times New Roman"/>
          <w:sz w:val="28"/>
          <w:szCs w:val="28"/>
        </w:rPr>
        <w:t>.).</w:t>
      </w:r>
    </w:p>
    <w:p>
      <w:pPr>
        <w:pStyle w:val="NoSpacing"/>
        <w:jc w:val="both"/>
        <w:rPr/>
      </w:pPr>
      <w:r>
        <w:rPr>
          <w:rStyle w:val="Strong"/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Школьниками-волонтерами были изготовлены буклеты «</w:t>
      </w:r>
      <w:r>
        <w:rPr>
          <w:rFonts w:cs="Times New Roman" w:ascii="Times New Roman" w:hAnsi="Times New Roman"/>
          <w:sz w:val="28"/>
          <w:szCs w:val="28"/>
        </w:rPr>
        <w:t>Скажем наркотикам нет</w:t>
      </w:r>
      <w:r>
        <w:rPr>
          <w:rFonts w:cs="Times New Roman" w:ascii="Times New Roman" w:hAnsi="Times New Roman"/>
          <w:sz w:val="28"/>
          <w:szCs w:val="28"/>
        </w:rPr>
        <w:t xml:space="preserve">», </w:t>
      </w:r>
      <w:r>
        <w:rPr>
          <w:rFonts w:cs="Times New Roman" w:ascii="Times New Roman" w:hAnsi="Times New Roman"/>
          <w:sz w:val="28"/>
          <w:szCs w:val="28"/>
        </w:rPr>
        <w:t>буклеты для родителей</w:t>
      </w:r>
      <w:r>
        <w:rPr>
          <w:rFonts w:cs="Times New Roman" w:ascii="Times New Roman" w:hAnsi="Times New Roman"/>
          <w:sz w:val="28"/>
          <w:szCs w:val="28"/>
        </w:rPr>
        <w:t xml:space="preserve"> «Об ответственности родителей за здоровье своего ребенка»;</w:t>
      </w:r>
    </w:p>
    <w:p>
      <w:pPr>
        <w:pStyle w:val="NoSpacing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5"/>
        <w:gridCol w:w="5441"/>
        <w:gridCol w:w="3124"/>
      </w:tblGrid>
      <w:tr>
        <w:trPr/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Провести классные часы антинаркотической направленности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Изготовление буклетов «Скажем наркотикам нет»</w:t>
            </w:r>
          </w:p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Памятки для родителей «Об ответственности родителей за здоровье своего ребенка»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Волонтеры школы, педагог-организатор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Просмотр видео роликов антинаркотической направленности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Просмотр презентации «Я выбираю жизнь»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Размещение информации и телефонов доверия на сайте школы 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Директор школы, педагог-организатор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Табакокурение, алкоголь, наркотики – это путь, ведущий к разрушению человеческой личности и к смерти. Поэтому воспитание в каждом ребенке человечности, доброты, граж</w:t>
        <w:softHyphen/>
        <w:t>данственности, бережного отношения к своему здоровью, пропаганда ЗОЖ - вот ведущие ценности, ко</w:t>
        <w:softHyphen/>
        <w:t>торыми руководствуется педагогический коллектив в воспитательной работе нашей школы.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Основным результатом профилактической работы считаю то, что в школе на учете (по случаю употребления наркотиков) семей нет. Случаев употребления наркотических веществ, алкоголя  среди обучающихся МОУ «</w:t>
      </w:r>
      <w:r>
        <w:rPr>
          <w:rFonts w:cs="Times New Roman" w:ascii="Times New Roman" w:hAnsi="Times New Roman"/>
          <w:sz w:val="28"/>
          <w:szCs w:val="28"/>
        </w:rPr>
        <w:t>Киргинская СОШ</w:t>
      </w:r>
      <w:r>
        <w:rPr>
          <w:rFonts w:cs="Times New Roman" w:ascii="Times New Roman" w:hAnsi="Times New Roman"/>
          <w:sz w:val="28"/>
          <w:szCs w:val="28"/>
        </w:rPr>
        <w:t>» выявлено не было.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br/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47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c13d2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c13d2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uiPriority w:val="99"/>
    <w:semiHidden/>
    <w:qFormat/>
    <w:rsid w:val="00b55efd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b55efd"/>
    <w:rPr/>
  </w:style>
  <w:style w:type="character" w:styleId="Style17">
    <w:name w:val="Интернет-ссылка"/>
    <w:basedOn w:val="DefaultParagraphFont"/>
    <w:semiHidden/>
    <w:unhideWhenUsed/>
    <w:rsid w:val="00ed18a3"/>
    <w:rPr>
      <w:color w:val="0066CC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sz w:val="20"/>
    </w:rPr>
  </w:style>
  <w:style w:type="character" w:styleId="ListLabel241">
    <w:name w:val="ListLabel 241"/>
    <w:qFormat/>
    <w:rPr>
      <w:sz w:val="20"/>
    </w:rPr>
  </w:style>
  <w:style w:type="character" w:styleId="ListLabel242">
    <w:name w:val="ListLabel 242"/>
    <w:qFormat/>
    <w:rPr>
      <w:sz w:val="20"/>
    </w:rPr>
  </w:style>
  <w:style w:type="character" w:styleId="ListLabel243">
    <w:name w:val="ListLabel 243"/>
    <w:qFormat/>
    <w:rPr>
      <w:sz w:val="20"/>
    </w:rPr>
  </w:style>
  <w:style w:type="character" w:styleId="ListLabel244">
    <w:name w:val="ListLabel 244"/>
    <w:qFormat/>
    <w:rPr>
      <w:sz w:val="20"/>
    </w:rPr>
  </w:style>
  <w:style w:type="character" w:styleId="ListLabel245">
    <w:name w:val="ListLabel 245"/>
    <w:qFormat/>
    <w:rPr>
      <w:sz w:val="20"/>
    </w:rPr>
  </w:style>
  <w:style w:type="character" w:styleId="ListLabel246">
    <w:name w:val="ListLabel 246"/>
    <w:qFormat/>
    <w:rPr>
      <w:sz w:val="20"/>
    </w:rPr>
  </w:style>
  <w:style w:type="character" w:styleId="ListLabel247">
    <w:name w:val="ListLabel 247"/>
    <w:qFormat/>
    <w:rPr>
      <w:sz w:val="20"/>
    </w:rPr>
  </w:style>
  <w:style w:type="character" w:styleId="ListLabel248">
    <w:name w:val="ListLabel 248"/>
    <w:qFormat/>
    <w:rPr>
      <w:sz w:val="20"/>
    </w:rPr>
  </w:style>
  <w:style w:type="character" w:styleId="ListLabel249">
    <w:name w:val="ListLabel 249"/>
    <w:qFormat/>
    <w:rPr>
      <w:sz w:val="20"/>
    </w:rPr>
  </w:style>
  <w:style w:type="character" w:styleId="ListLabel250">
    <w:name w:val="ListLabel 250"/>
    <w:qFormat/>
    <w:rPr>
      <w:sz w:val="20"/>
    </w:rPr>
  </w:style>
  <w:style w:type="character" w:styleId="ListLabel251">
    <w:name w:val="ListLabel 251"/>
    <w:qFormat/>
    <w:rPr>
      <w:sz w:val="20"/>
    </w:rPr>
  </w:style>
  <w:style w:type="character" w:styleId="ListLabel252">
    <w:name w:val="ListLabel 252"/>
    <w:qFormat/>
    <w:rPr>
      <w:sz w:val="20"/>
    </w:rPr>
  </w:style>
  <w:style w:type="character" w:styleId="ListLabel253">
    <w:name w:val="ListLabel 253"/>
    <w:qFormat/>
    <w:rPr>
      <w:sz w:val="20"/>
    </w:rPr>
  </w:style>
  <w:style w:type="character" w:styleId="ListLabel254">
    <w:name w:val="ListLabel 254"/>
    <w:qFormat/>
    <w:rPr>
      <w:sz w:val="20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sz w:val="20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sz w:val="20"/>
    </w:rPr>
  </w:style>
  <w:style w:type="character" w:styleId="ListLabel275">
    <w:name w:val="ListLabel 275"/>
    <w:qFormat/>
    <w:rPr>
      <w:sz w:val="20"/>
    </w:rPr>
  </w:style>
  <w:style w:type="character" w:styleId="ListLabel276">
    <w:name w:val="ListLabel 276"/>
    <w:qFormat/>
    <w:rPr>
      <w:sz w:val="20"/>
    </w:rPr>
  </w:style>
  <w:style w:type="character" w:styleId="ListLabel277">
    <w:name w:val="ListLabel 277"/>
    <w:qFormat/>
    <w:rPr>
      <w:sz w:val="20"/>
    </w:rPr>
  </w:style>
  <w:style w:type="character" w:styleId="ListLabel278">
    <w:name w:val="ListLabel 278"/>
    <w:qFormat/>
    <w:rPr>
      <w:sz w:val="20"/>
    </w:rPr>
  </w:style>
  <w:style w:type="character" w:styleId="ListLabel279">
    <w:name w:val="ListLabel 279"/>
    <w:qFormat/>
    <w:rPr>
      <w:sz w:val="20"/>
    </w:rPr>
  </w:style>
  <w:style w:type="character" w:styleId="ListLabel280">
    <w:name w:val="ListLabel 280"/>
    <w:qFormat/>
    <w:rPr>
      <w:sz w:val="20"/>
    </w:rPr>
  </w:style>
  <w:style w:type="character" w:styleId="ListLabel281">
    <w:name w:val="ListLabel 281"/>
    <w:qFormat/>
    <w:rPr>
      <w:sz w:val="20"/>
    </w:rPr>
  </w:style>
  <w:style w:type="character" w:styleId="ListLabel282">
    <w:name w:val="ListLabel 282"/>
    <w:qFormat/>
    <w:rPr>
      <w:sz w:val="20"/>
    </w:rPr>
  </w:style>
  <w:style w:type="character" w:styleId="ListLabel283">
    <w:name w:val="ListLabel 283"/>
    <w:qFormat/>
    <w:rPr>
      <w:sz w:val="20"/>
    </w:rPr>
  </w:style>
  <w:style w:type="character" w:styleId="ListLabel284">
    <w:name w:val="ListLabel 284"/>
    <w:qFormat/>
    <w:rPr>
      <w:sz w:val="20"/>
    </w:rPr>
  </w:style>
  <w:style w:type="character" w:styleId="ListLabel285">
    <w:name w:val="ListLabel 285"/>
    <w:qFormat/>
    <w:rPr>
      <w:sz w:val="20"/>
    </w:rPr>
  </w:style>
  <w:style w:type="character" w:styleId="ListLabel286">
    <w:name w:val="ListLabel 286"/>
    <w:qFormat/>
    <w:rPr>
      <w:sz w:val="20"/>
    </w:rPr>
  </w:style>
  <w:style w:type="character" w:styleId="ListLabel287">
    <w:name w:val="ListLabel 287"/>
    <w:qFormat/>
    <w:rPr>
      <w:sz w:val="20"/>
    </w:rPr>
  </w:style>
  <w:style w:type="character" w:styleId="ListLabel288">
    <w:name w:val="ListLabel 288"/>
    <w:qFormat/>
    <w:rPr>
      <w:sz w:val="20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sz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90f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c13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540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Header"/>
    <w:basedOn w:val="Normal"/>
    <w:link w:val="a9"/>
    <w:uiPriority w:val="99"/>
    <w:semiHidden/>
    <w:unhideWhenUsed/>
    <w:rsid w:val="00b55e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semiHidden/>
    <w:unhideWhenUsed/>
    <w:rsid w:val="00b55e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LibreOffice/6.2.5.2$Windows_X86_64 LibreOffice_project/1ec314fa52f458adc18c4f025c545a4e8b22c159</Application>
  <Pages>2</Pages>
  <Words>254</Words>
  <Characters>1847</Characters>
  <CharactersWithSpaces>2094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2019-11-26T10:48:00Z</dcterms:created>
  <dc:creator>Людмила Васльевна</dc:creator>
  <dc:description/>
  <dc:language>ru-RU</dc:language>
  <cp:lastModifiedBy/>
  <dcterms:modified xsi:type="dcterms:W3CDTF">2020-06-03T14:20:11Z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