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hd w:fill="FFFFFF" w:val="clear"/>
        <w:spacing w:lineRule="auto" w:line="240" w:before="0" w:after="170"/>
        <w:rPr/>
      </w:pPr>
      <w:r>
        <w:rPr>
          <w:sz w:val="27"/>
          <w:szCs w:val="27"/>
        </w:rPr>
        <w:t>Сделай свой выбор. Выбери жизнь,</w:t>
      </w:r>
    </w:p>
    <w:p>
      <w:pPr>
        <w:pStyle w:val="NormalWeb"/>
        <w:shd w:fill="FFFFFF" w:val="clear"/>
        <w:spacing w:lineRule="auto" w:line="240" w:before="0" w:after="170"/>
        <w:rPr>
          <w:sz w:val="27"/>
          <w:szCs w:val="27"/>
        </w:rPr>
      </w:pPr>
      <w:r>
        <w:rPr>
          <w:sz w:val="27"/>
          <w:szCs w:val="27"/>
        </w:rPr>
        <w:t>Выбери солнце, любовь и рассвет,</w:t>
      </w:r>
    </w:p>
    <w:p>
      <w:pPr>
        <w:pStyle w:val="NormalWeb"/>
        <w:shd w:fill="FFFFFF" w:val="clear"/>
        <w:spacing w:lineRule="auto" w:line="240" w:before="0" w:after="170"/>
        <w:rPr>
          <w:sz w:val="27"/>
          <w:szCs w:val="27"/>
        </w:rPr>
      </w:pPr>
      <w:r>
        <w:rPr>
          <w:sz w:val="27"/>
          <w:szCs w:val="27"/>
        </w:rPr>
        <w:t>Выбери полную творчества жизнь,</w:t>
      </w:r>
    </w:p>
    <w:p>
      <w:pPr>
        <w:pStyle w:val="NormalWeb"/>
        <w:shd w:fill="FFFFFF" w:val="clear"/>
        <w:spacing w:lineRule="auto" w:line="240" w:before="0" w:after="170"/>
        <w:rPr>
          <w:sz w:val="27"/>
          <w:szCs w:val="27"/>
        </w:rPr>
      </w:pPr>
      <w:r>
        <w:rPr>
          <w:sz w:val="27"/>
          <w:szCs w:val="27"/>
        </w:rPr>
        <w:t>Мир созидания, в песнях воспетый.</w:t>
      </w:r>
    </w:p>
    <w:p>
      <w:pPr>
        <w:pStyle w:val="NormalWeb"/>
        <w:shd w:fill="FFFFFF" w:val="clear"/>
        <w:spacing w:lineRule="auto" w:line="240" w:before="0" w:after="170"/>
        <w:rPr>
          <w:sz w:val="27"/>
          <w:szCs w:val="27"/>
        </w:rPr>
      </w:pPr>
      <w:r>
        <w:rPr>
          <w:sz w:val="27"/>
          <w:szCs w:val="27"/>
        </w:rPr>
        <w:t>Нет - опьянению, нет - наркоте,</w:t>
      </w:r>
    </w:p>
    <w:p>
      <w:pPr>
        <w:pStyle w:val="NormalWeb"/>
        <w:shd w:fill="FFFFFF" w:val="clear"/>
        <w:spacing w:lineRule="auto" w:line="240" w:before="0" w:after="170"/>
        <w:rPr>
          <w:sz w:val="27"/>
          <w:szCs w:val="27"/>
        </w:rPr>
      </w:pPr>
      <w:r>
        <w:rPr>
          <w:sz w:val="27"/>
          <w:szCs w:val="27"/>
        </w:rPr>
        <w:t xml:space="preserve">Нет </w:t>
        <w:softHyphen/>
        <w:t>- окончанию жизни.</w:t>
      </w:r>
    </w:p>
    <w:p>
      <w:pPr>
        <w:pStyle w:val="NormalWeb"/>
        <w:shd w:fill="FFFFFF" w:val="clear"/>
        <w:spacing w:lineRule="auto" w:line="240" w:before="0" w:after="170"/>
        <w:rPr>
          <w:sz w:val="27"/>
          <w:szCs w:val="27"/>
        </w:rPr>
      </w:pPr>
      <w:r>
        <w:rPr>
          <w:sz w:val="27"/>
          <w:szCs w:val="27"/>
        </w:rPr>
        <w:t>Будем стремиться к земной красоте,</w:t>
      </w:r>
    </w:p>
    <w:p>
      <w:pPr>
        <w:pStyle w:val="NormalWeb"/>
        <w:shd w:fill="FFFFFF" w:val="clear"/>
        <w:spacing w:lineRule="auto" w:line="240" w:before="0" w:after="170"/>
        <w:rPr>
          <w:sz w:val="27"/>
          <w:szCs w:val="27"/>
        </w:rPr>
      </w:pPr>
      <w:r>
        <w:rPr>
          <w:sz w:val="27"/>
          <w:szCs w:val="27"/>
        </w:rPr>
        <w:t>Верно послужим отчизне.</w:t>
      </w:r>
    </w:p>
    <w:p>
      <w:pPr>
        <w:pStyle w:val="NormalWeb"/>
        <w:shd w:fill="FFFFFF" w:val="clear"/>
        <w:spacing w:lineRule="auto" w:line="240" w:before="0" w:after="170"/>
        <w:rPr>
          <w:sz w:val="27"/>
          <w:szCs w:val="27"/>
        </w:rPr>
      </w:pPr>
      <w:r>
        <w:rPr>
          <w:sz w:val="27"/>
          <w:szCs w:val="27"/>
        </w:rPr>
        <w:t>Мы никому не позволим втянуть</w:t>
      </w:r>
    </w:p>
    <w:p>
      <w:pPr>
        <w:pStyle w:val="NormalWeb"/>
        <w:shd w:fill="FFFFFF" w:val="clear"/>
        <w:spacing w:lineRule="auto" w:line="240" w:before="0" w:after="170"/>
        <w:rPr>
          <w:sz w:val="27"/>
          <w:szCs w:val="27"/>
        </w:rPr>
      </w:pPr>
      <w:r>
        <w:rPr>
          <w:sz w:val="27"/>
          <w:szCs w:val="27"/>
        </w:rPr>
        <w:t>Нас в наркоманию – кукиш!</w:t>
      </w:r>
    </w:p>
    <w:p>
      <w:pPr>
        <w:pStyle w:val="NormalWeb"/>
        <w:shd w:fill="FFFFFF" w:val="clear"/>
        <w:spacing w:lineRule="auto" w:line="240" w:before="0" w:after="170"/>
        <w:rPr>
          <w:sz w:val="27"/>
          <w:szCs w:val="27"/>
        </w:rPr>
      </w:pPr>
      <w:r>
        <w:rPr>
          <w:sz w:val="27"/>
          <w:szCs w:val="27"/>
        </w:rPr>
        <w:t>Подлым бесплатно не обмануть,</w:t>
      </w:r>
    </w:p>
    <w:p>
      <w:pPr>
        <w:pStyle w:val="NormalWeb"/>
        <w:shd w:fill="FFFFFF" w:val="clear"/>
        <w:spacing w:lineRule="auto" w:line="240" w:before="0" w:after="170"/>
        <w:rPr>
          <w:sz w:val="27"/>
          <w:szCs w:val="27"/>
        </w:rPr>
      </w:pPr>
      <w:r>
        <w:rPr>
          <w:sz w:val="27"/>
          <w:szCs w:val="27"/>
        </w:rPr>
        <w:t>Нас на приманку не купишь.</w:t>
      </w:r>
    </w:p>
    <w:p>
      <w:pPr>
        <w:pStyle w:val="NormalWeb"/>
        <w:shd w:fill="FFFFFF" w:val="clear"/>
        <w:spacing w:lineRule="auto" w:line="240" w:before="0" w:after="170"/>
        <w:rPr>
          <w:sz w:val="27"/>
          <w:szCs w:val="27"/>
        </w:rPr>
      </w:pPr>
      <w:r>
        <w:rPr>
          <w:sz w:val="27"/>
          <w:szCs w:val="27"/>
        </w:rPr>
        <w:t>Нет наркобизнесу! Солнце, свети!</w:t>
      </w:r>
    </w:p>
    <w:p>
      <w:pPr>
        <w:pStyle w:val="NormalWeb"/>
        <w:shd w:fill="FFFFFF" w:val="clear"/>
        <w:spacing w:lineRule="auto" w:line="240" w:before="0" w:after="170"/>
        <w:rPr/>
      </w:pPr>
      <w:r>
        <w:rPr>
          <w:sz w:val="27"/>
          <w:szCs w:val="27"/>
        </w:rPr>
        <w:t>Молодость мы не погубим.</w:t>
      </w:r>
    </w:p>
    <w:p>
      <w:pPr>
        <w:pStyle w:val="NormalWeb"/>
        <w:shd w:fill="FFFFFF" w:val="clear"/>
        <w:spacing w:lineRule="auto" w:line="240" w:before="0" w:after="170"/>
        <w:rPr/>
      </w:pPr>
      <w:r>
        <w:rPr>
          <w:sz w:val="27"/>
          <w:szCs w:val="27"/>
        </w:rPr>
        <w:t>В школе, на стройке. На диско, в пути</w:t>
      </w:r>
    </w:p>
    <w:p>
      <w:pPr>
        <w:pStyle w:val="NormalWeb"/>
        <w:shd w:fill="FFFFFF" w:val="clear"/>
        <w:spacing w:lineRule="auto" w:line="240" w:before="0" w:after="170"/>
        <w:rPr/>
      </w:pPr>
      <w:r>
        <w:rPr>
          <w:sz w:val="27"/>
          <w:szCs w:val="27"/>
        </w:rPr>
        <w:t>С ясным умом жить  мы будем.</w:t>
      </w:r>
    </w:p>
    <w:p>
      <w:pPr>
        <w:pStyle w:val="NormalWeb"/>
        <w:shd w:fill="FFFFFF" w:val="clear"/>
        <w:spacing w:lineRule="auto" w:line="240" w:before="0" w:after="170"/>
        <w:rPr>
          <w:sz w:val="27"/>
          <w:szCs w:val="27"/>
        </w:rPr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-73025</wp:posOffset>
            </wp:positionH>
            <wp:positionV relativeFrom="paragraph">
              <wp:posOffset>-57785</wp:posOffset>
            </wp:positionV>
            <wp:extent cx="2731135" cy="2016760"/>
            <wp:effectExtent l="0" t="0" r="0" b="0"/>
            <wp:wrapSquare wrapText="largest"/>
            <wp:docPr id="1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fill="FFFFFF" w:val="clear"/>
        <w:rPr>
          <w:rFonts w:ascii="Times New Roman" w:hAnsi="Times New Roman" w:cs="Times New Roman"/>
          <w:color w:val="C00000"/>
          <w:sz w:val="27"/>
          <w:szCs w:val="27"/>
        </w:rPr>
      </w:pPr>
      <w:r>
        <w:rPr/>
      </w:r>
    </w:p>
    <w:p>
      <w:pPr>
        <w:pStyle w:val="NormalWeb"/>
        <w:shd w:fill="FFFFFF" w:val="clear"/>
        <w:rPr>
          <w:rFonts w:ascii="Times New Roman" w:hAnsi="Times New Roman" w:cs="Times New Roman"/>
          <w:color w:val="C00000"/>
          <w:sz w:val="27"/>
          <w:szCs w:val="27"/>
        </w:rPr>
      </w:pPr>
      <w:r>
        <w:rPr/>
      </w:r>
    </w:p>
    <w:p>
      <w:pPr>
        <w:pStyle w:val="NormalWeb"/>
        <w:shd w:fill="FFFFFF" w:val="clear"/>
        <w:rPr>
          <w:rFonts w:ascii="Times New Roman" w:hAnsi="Times New Roman" w:cs="Times New Roman"/>
          <w:color w:val="C00000"/>
          <w:sz w:val="27"/>
          <w:szCs w:val="27"/>
        </w:rPr>
      </w:pPr>
      <w:r>
        <w:rPr/>
      </w:r>
    </w:p>
    <w:p>
      <w:pPr>
        <w:pStyle w:val="Normal"/>
        <w:shd w:fill="FFFFFF" w:val="clear"/>
        <w:spacing w:lineRule="atLeast" w:line="180" w:before="0" w:after="0"/>
        <w:jc w:val="center"/>
        <w:rPr>
          <w:rFonts w:ascii="Franklin Gothic Medium" w:hAnsi="Franklin Gothic Medium"/>
          <w:b/>
          <w:b/>
          <w:bCs/>
          <w:i/>
          <w:i/>
          <w:iCs/>
          <w:shadow/>
          <w:color w:val="FF0000"/>
          <w:sz w:val="36"/>
        </w:rPr>
      </w:pPr>
      <w:r>
        <w:rPr>
          <w:rFonts w:ascii="Franklin Gothic Medium" w:hAnsi="Franklin Gothic Medium"/>
          <w:b/>
          <w:bCs/>
          <w:i/>
          <w:iCs/>
          <w:shadow/>
          <w:color w:val="FF0000"/>
          <w:sz w:val="36"/>
        </w:rPr>
      </w:r>
    </w:p>
    <w:p>
      <w:pPr>
        <w:pStyle w:val="Normal"/>
        <w:shd w:fill="FFFFFF" w:val="clear"/>
        <w:spacing w:lineRule="atLeast" w:line="180" w:before="0" w:after="0"/>
        <w:jc w:val="center"/>
        <w:rPr>
          <w:rFonts w:ascii="Franklin Gothic Medium" w:hAnsi="Franklin Gothic Medium"/>
          <w:b/>
          <w:b/>
          <w:bCs/>
          <w:i/>
          <w:i/>
          <w:iCs/>
          <w:shadow/>
          <w:color w:val="FF0000"/>
          <w:sz w:val="36"/>
        </w:rPr>
      </w:pPr>
      <w:r>
        <w:rPr>
          <w:rFonts w:ascii="Franklin Gothic Medium" w:hAnsi="Franklin Gothic Medium"/>
          <w:b/>
          <w:bCs/>
          <w:i/>
          <w:iCs/>
          <w:shadow/>
          <w:color w:val="FF0000"/>
          <w:sz w:val="36"/>
        </w:rPr>
      </w:r>
    </w:p>
    <w:p>
      <w:pPr>
        <w:pStyle w:val="Normal"/>
        <w:shd w:fill="FFFFFF" w:val="clear"/>
        <w:spacing w:lineRule="atLeast" w:line="180" w:before="0" w:after="0"/>
        <w:jc w:val="center"/>
        <w:rPr/>
      </w:pPr>
      <w:r>
        <w:rPr/>
      </w:r>
    </w:p>
    <w:p>
      <w:pPr>
        <w:pStyle w:val="Normal"/>
        <w:shd w:fill="FFFFFF" w:val="clear"/>
        <w:spacing w:lineRule="atLeast" w:line="180" w:before="0" w:after="0"/>
        <w:jc w:val="center"/>
        <w:rPr/>
      </w:pPr>
      <w:r>
        <w:rPr/>
        <w:pict>
          <v:shapetype id="shapetype_136" coordsize="21600,21600" o:spt="136" adj="10800" path="m@9,l@10,em@11,21600l@12,21600e">
            <v:stroke joinstyle="miter"/>
            <v:formulas>
              <v:f eqn="val #0"/>
              <v:f eqn="sum @0 0 10800"/>
              <v:f eqn="sum @0 0 0"/>
              <v:f eqn="sum width 0 @0"/>
              <v:f eqn="prod @2 2 1"/>
              <v:f eqn="prod @3 2 1"/>
              <v:f eqn="if @1 @5 @4"/>
              <v:f eqn="sum 0 @6 0"/>
              <v:f eqn="sum width 0 @6"/>
              <v:f eqn="if @1 0 @8"/>
              <v:f eqn="if @1 @7 width"/>
              <v:f eqn="if @1 @8 0"/>
              <v:f eqn="if @1 width @7"/>
            </v:formulas>
            <v:handles>
              <v:h position="@0,21600"/>
            </v:handles>
          </v:shapetype>
          <v:shape id="shape_0" fillcolor="#9400ed" stroked="t" style="position:absolute;margin-left:0pt;margin-top:-22.55pt;width:160.45pt;height:22.45pt;mso-position-vertical:top" type="shapetype_136">
            <v:path textpathok="t"/>
            <v:textpath on="t" fitshape="t" string="Подумай дважды," style="font-family:&quot;Arial Black&quot;;font-size:20pt"/>
            <w10:wrap type="none"/>
            <v:fill o:detectmouseclick="t" color2="blue"/>
            <v:stroke color="#eaeaea" weight="12600" joinstyle="round" endcap="flat"/>
          </v:shape>
        </w:pict>
      </w:r>
    </w:p>
    <w:p>
      <w:pPr>
        <w:pStyle w:val="Normal"/>
        <w:shd w:fill="FFFFFF" w:val="clear"/>
        <w:spacing w:lineRule="atLeast" w:line="180" w:before="0" w:after="0"/>
        <w:jc w:val="center"/>
        <w:rPr/>
      </w:pPr>
      <w:r>
        <w:rPr/>
      </w:r>
    </w:p>
    <w:p>
      <w:pPr>
        <w:pStyle w:val="Normal"/>
        <w:shd w:fill="FFFFFF" w:val="clear"/>
        <w:spacing w:lineRule="atLeast" w:line="180" w:before="0" w:after="0"/>
        <w:jc w:val="center"/>
        <w:rPr/>
      </w:pPr>
      <w:r>
        <w:rPr/>
        <w:pict>
          <v:shape id="shape_0" fillcolor="#9400ed" stroked="t" style="position:absolute;margin-left:0pt;margin-top:-20.3pt;width:100.45pt;height:20.2pt;mso-position-vertical:top" type="shapetype_136">
            <v:path textpathok="t"/>
            <v:textpath on="t" fitshape="t" string="трижды..., " style="font-family:&quot;Arial Black&quot;;font-size:20pt"/>
            <w10:wrap type="none"/>
            <v:fill o:detectmouseclick="t" color2="blue"/>
            <v:stroke color="#eaeaea" weight="12600" joinstyle="round" endcap="flat"/>
          </v:shape>
        </w:pict>
      </w:r>
    </w:p>
    <w:p>
      <w:pPr>
        <w:pStyle w:val="Normal"/>
        <w:shd w:fill="FFFFFF" w:val="clear"/>
        <w:spacing w:lineRule="atLeast" w:line="180" w:before="0" w:after="0"/>
        <w:jc w:val="center"/>
        <w:rPr/>
      </w:pPr>
      <w:r>
        <w:rPr/>
      </w:r>
    </w:p>
    <w:p>
      <w:pPr>
        <w:pStyle w:val="Normal"/>
        <w:shd w:fill="FFFFFF" w:val="clear"/>
        <w:spacing w:lineRule="atLeast" w:line="180" w:before="0" w:after="0"/>
        <w:jc w:val="center"/>
        <w:rPr/>
      </w:pPr>
      <w:r>
        <w:rPr/>
        <w:pict>
          <v:shape id="shape_0" fillcolor="#9400ed" stroked="t" style="position:absolute;margin-left:0pt;margin-top:-24.8pt;width:92.95pt;height:24.7pt;mso-position-vertical:top" type="shapetype_136">
            <v:path textpathok="t"/>
            <v:textpath on="t" fitshape="t" string="подумай," style="font-family:&quot;Arial Black&quot;;font-size:18pt"/>
            <w10:wrap type="none"/>
            <v:fill o:detectmouseclick="t" color2="blue"/>
            <v:stroke color="#eaeaea" weight="12600" joinstyle="round" endcap="flat"/>
          </v:shape>
        </w:pict>
      </w:r>
    </w:p>
    <w:p>
      <w:pPr>
        <w:pStyle w:val="Normal"/>
        <w:shd w:fill="FFFFFF" w:val="clear"/>
        <w:spacing w:lineRule="atLeast" w:line="180" w:before="0" w:after="0"/>
        <w:jc w:val="center"/>
        <w:rPr/>
      </w:pPr>
      <w:r>
        <w:rPr/>
      </w:r>
    </w:p>
    <w:p>
      <w:pPr>
        <w:pStyle w:val="Normal"/>
        <w:shd w:fill="FFFFFF" w:val="clear"/>
        <w:spacing w:lineRule="atLeast" w:line="180" w:before="0" w:after="0"/>
        <w:jc w:val="center"/>
        <w:rPr/>
      </w:pPr>
      <w:r>
        <w:rPr/>
        <w:pict>
          <v:shape id="shape_0" fillcolor="#9400ed" stroked="t" style="position:absolute;margin-left:0pt;margin-top:-24.8pt;width:127.45pt;height:24.7pt;mso-position-vertical:top" type="shapetype_136">
            <v:path textpathok="t"/>
            <v:textpath on="t" fitshape="t" string="как следует!" style="font-family:&quot;Arial Black&quot;;font-size:18pt"/>
            <w10:wrap type="none"/>
            <v:fill o:detectmouseclick="t" color2="blue"/>
            <v:stroke color="#eaeaea" weight="12600" joinstyle="round" endcap="flat"/>
          </v:shape>
        </w:pict>
      </w:r>
    </w:p>
    <w:p>
      <w:pPr>
        <w:pStyle w:val="Normal"/>
        <w:shd w:fill="FFFFFF" w:val="clear"/>
        <w:spacing w:lineRule="atLeast" w:line="180" w:before="0" w:after="0"/>
        <w:jc w:val="center"/>
        <w:rPr/>
      </w:pPr>
      <w:r>
        <w:rPr/>
      </w:r>
    </w:p>
    <w:p>
      <w:pPr>
        <w:pStyle w:val="Normal"/>
        <w:shd w:fill="FFFFFF" w:val="clear"/>
        <w:spacing w:lineRule="atLeast" w:line="180" w:before="0" w:after="0"/>
        <w:jc w:val="center"/>
        <w:rPr/>
      </w:pPr>
      <w:r>
        <w:rPr/>
        <w:pict>
          <v:shape id="shape_0" fillcolor="#9400ed" stroked="t" style="position:absolute;margin-left:0pt;margin-top:-24.05pt;width:150.7pt;height:23.95pt;mso-position-vertical:top" type="shapetype_136">
            <v:path textpathok="t"/>
            <v:textpath on="t" fitshape="t" string=" Твое будущее " style="font-family:&quot;Arial Black&quot;;font-size:18pt"/>
            <w10:wrap type="none"/>
            <v:fill o:detectmouseclick="t" color2="blue"/>
            <v:stroke color="#eaeaea" weight="12600" joinstyle="round" endcap="flat"/>
          </v:shape>
        </w:pict>
      </w:r>
    </w:p>
    <w:p>
      <w:pPr>
        <w:pStyle w:val="Normal"/>
        <w:shd w:fill="FFFFFF" w:val="clear"/>
        <w:spacing w:lineRule="atLeast" w:line="180" w:before="0" w:after="0"/>
        <w:jc w:val="center"/>
        <w:rPr/>
      </w:pPr>
      <w:r>
        <w:rPr/>
      </w:r>
    </w:p>
    <w:p>
      <w:pPr>
        <w:pStyle w:val="Normal"/>
        <w:shd w:fill="FFFFFF" w:val="clear"/>
        <w:spacing w:lineRule="atLeast" w:line="180" w:before="0" w:after="0"/>
        <w:jc w:val="center"/>
        <w:rPr/>
      </w:pPr>
      <w:r>
        <w:rPr/>
        <w:pict>
          <v:shape id="shape_0" fillcolor="#9400ed" stroked="t" style="position:absolute;margin-left:0pt;margin-top:-18.05pt;width:85.45pt;height:17.95pt;mso-position-vertical:top" type="shapetype_136">
            <v:path textpathok="t"/>
            <v:textpath on="t" fitshape="t" string="зависит" style="font-family:&quot;Arial Black&quot;;font-size:18pt"/>
            <w10:wrap type="none"/>
            <v:fill o:detectmouseclick="t" color2="blue"/>
            <v:stroke color="#eaeaea" weight="12600" joinstyle="round" endcap="flat"/>
          </v:shape>
        </w:pict>
      </w:r>
    </w:p>
    <w:p>
      <w:pPr>
        <w:pStyle w:val="Normal"/>
        <w:shd w:fill="FFFFFF" w:val="clear"/>
        <w:spacing w:lineRule="atLeast" w:line="180" w:before="0" w:after="0"/>
        <w:jc w:val="center"/>
        <w:rPr/>
      </w:pPr>
      <w:r>
        <w:rPr/>
      </w:r>
    </w:p>
    <w:p>
      <w:pPr>
        <w:pStyle w:val="Normal"/>
        <w:shd w:fill="FFFFFF" w:val="clear"/>
        <w:spacing w:lineRule="atLeast" w:line="180" w:before="0" w:after="0"/>
        <w:jc w:val="center"/>
        <w:rPr/>
      </w:pPr>
      <w:r>
        <w:rPr/>
        <w:pict>
          <v:shape id="shape_0" fillcolor="#9400ed" stroked="t" style="position:absolute;margin-left:0pt;margin-top:-19.55pt;width:66.7pt;height:19.45pt;mso-position-vertical:top" type="shapetype_136">
            <v:path textpathok="t"/>
            <v:textpath on="t" fitshape="t" string="только" style="font-family:&quot;Arial Black&quot;;font-size:18pt"/>
            <w10:wrap type="none"/>
            <v:fill o:detectmouseclick="t" color2="blue"/>
            <v:stroke color="#eaeaea" weight="12600" joinstyle="round" endcap="flat"/>
          </v:shape>
        </w:pict>
      </w:r>
    </w:p>
    <w:p>
      <w:pPr>
        <w:pStyle w:val="Normal"/>
        <w:shd w:fill="FFFFFF" w:val="clear"/>
        <w:spacing w:lineRule="atLeast" w:line="180" w:before="0" w:after="0"/>
        <w:jc w:val="center"/>
        <w:rPr/>
      </w:pPr>
      <w:r>
        <w:rPr/>
      </w:r>
    </w:p>
    <w:p>
      <w:pPr>
        <w:pStyle w:val="Normal"/>
        <w:shd w:fill="FFFFFF" w:val="clear"/>
        <w:spacing w:lineRule="atLeast" w:line="180" w:before="0" w:after="0"/>
        <w:jc w:val="center"/>
        <w:rPr/>
      </w:pPr>
      <w:r>
        <w:rPr/>
        <w:pict>
          <v:shape id="shape_0" fillcolor="#9400ed" stroked="t" style="position:absolute;margin-left:0pt;margin-top:-38.3pt;width:187.45pt;height:38.2pt;mso-position-vertical:top" type="shapetype_136">
            <v:path textpathok="t"/>
            <v:textpath on="t" fitshape="t" string="от тебя." style="font-family:&quot;Arial Black&quot;;font-size:18pt"/>
            <w10:wrap type="none"/>
            <v:fill o:detectmouseclick="t" color2="blue"/>
            <v:stroke color="#eaeaea" weight="12600" joinstyle="round" endcap="flat"/>
          </v:shape>
        </w:pict>
      </w:r>
    </w:p>
    <w:p>
      <w:pPr>
        <w:pStyle w:val="Normal"/>
        <w:shd w:fill="FFFFFF" w:val="clear"/>
        <w:spacing w:lineRule="atLeast" w:line="180" w:before="0" w:after="0"/>
        <w:jc w:val="center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812800</wp:posOffset>
            </wp:positionH>
            <wp:positionV relativeFrom="paragraph">
              <wp:posOffset>95250</wp:posOffset>
            </wp:positionV>
            <wp:extent cx="1276350" cy="800100"/>
            <wp:effectExtent l="0" t="0" r="0" b="0"/>
            <wp:wrapNone/>
            <wp:docPr id="10" name="Рисунок 54" descr="C:\Users\Irina\Desktop\x_feeca1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4" descr="C:\Users\Irina\Desktop\x_feeca14d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fill="FFFFFF" w:val="clear"/>
        <w:jc w:val="center"/>
        <w:rPr>
          <w:rFonts w:ascii="Times New Roman" w:hAnsi="Times New Roman" w:cs="Times New Roman"/>
          <w:color w:val="C00000"/>
          <w:sz w:val="27"/>
          <w:szCs w:val="27"/>
        </w:rPr>
      </w:pPr>
      <w:r>
        <w:rPr/>
      </w:r>
    </w:p>
    <w:p>
      <w:pPr>
        <w:pStyle w:val="NormalWeb"/>
        <w:shd w:fill="FFFFFF" w:val="clear"/>
        <w:jc w:val="center"/>
        <w:rPr>
          <w:rFonts w:ascii="Times New Roman" w:hAnsi="Times New Roman" w:cs="Times New Roman"/>
          <w:color w:val="C00000"/>
          <w:sz w:val="27"/>
          <w:szCs w:val="27"/>
        </w:rPr>
      </w:pPr>
      <w:r>
        <w:rPr/>
      </w:r>
    </w:p>
    <w:p>
      <w:pPr>
        <w:pStyle w:val="NormalWeb"/>
        <w:shd w:fill="FFFFFF" w:val="clear"/>
        <w:jc w:val="center"/>
        <w:rPr>
          <w:rFonts w:ascii="Times New Roman" w:hAnsi="Times New Roman" w:cs="Times New Roman"/>
          <w:color w:val="C00000"/>
          <w:sz w:val="27"/>
          <w:szCs w:val="27"/>
        </w:rPr>
      </w:pPr>
      <w:r>
        <w:rPr/>
      </w:r>
    </w:p>
    <w:p>
      <w:pPr>
        <w:pStyle w:val="NormalWeb"/>
        <w:shd w:fill="FFFFFF" w:val="clear"/>
        <w:jc w:val="center"/>
        <w:rPr>
          <w:rFonts w:ascii="Times New Roman" w:hAnsi="Times New Roman" w:cs="Times New Roman"/>
          <w:color w:val="C00000"/>
          <w:sz w:val="27"/>
          <w:szCs w:val="27"/>
        </w:rPr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290830</wp:posOffset>
            </wp:positionH>
            <wp:positionV relativeFrom="paragraph">
              <wp:posOffset>114300</wp:posOffset>
            </wp:positionV>
            <wp:extent cx="2257425" cy="1692910"/>
            <wp:effectExtent l="0" t="0" r="0" b="0"/>
            <wp:wrapSquare wrapText="largest"/>
            <wp:docPr id="1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fill="FFFFFF" w:val="clear"/>
        <w:jc w:val="center"/>
        <w:rPr>
          <w:rFonts w:ascii="Times New Roman" w:hAnsi="Times New Roman" w:cs="Times New Roman"/>
          <w:color w:val="C00000"/>
          <w:sz w:val="27"/>
          <w:szCs w:val="27"/>
        </w:rPr>
      </w:pPr>
      <w:r>
        <w:rPr/>
      </w:r>
    </w:p>
    <w:p>
      <w:pPr>
        <w:pStyle w:val="NormalWeb"/>
        <w:shd w:fill="FFFFFF" w:val="clear"/>
        <w:jc w:val="center"/>
        <w:rPr>
          <w:rFonts w:ascii="Times New Roman" w:hAnsi="Times New Roman" w:cs="Times New Roman"/>
          <w:color w:val="C00000"/>
          <w:sz w:val="27"/>
          <w:szCs w:val="27"/>
        </w:rPr>
      </w:pPr>
      <w:r>
        <w:rPr/>
      </w:r>
    </w:p>
    <w:p>
      <w:pPr>
        <w:pStyle w:val="NormalWeb"/>
        <w:shd w:fill="FFFFFF" w:val="clear"/>
        <w:jc w:val="center"/>
        <w:rPr>
          <w:rFonts w:ascii="Times New Roman" w:hAnsi="Times New Roman" w:cs="Times New Roman"/>
          <w:color w:val="C00000"/>
          <w:sz w:val="27"/>
          <w:szCs w:val="27"/>
        </w:rPr>
      </w:pPr>
      <w:r>
        <w:rPr/>
      </w:r>
    </w:p>
    <w:p>
      <w:pPr>
        <w:pStyle w:val="NormalWeb"/>
        <w:shd w:fill="FFFFFF" w:val="clear"/>
        <w:jc w:val="center"/>
        <w:rPr>
          <w:rFonts w:ascii="Times New Roman" w:hAnsi="Times New Roman" w:cs="Times New Roman"/>
          <w:color w:val="C00000"/>
          <w:sz w:val="27"/>
          <w:szCs w:val="27"/>
        </w:rPr>
      </w:pPr>
      <w:r>
        <w:rPr/>
      </w:r>
    </w:p>
    <w:p>
      <w:pPr>
        <w:pStyle w:val="NormalWeb"/>
        <w:shd w:fill="FFFFFF" w:val="clear"/>
        <w:jc w:val="center"/>
        <w:rPr>
          <w:b/>
          <w:b/>
          <w:bCs/>
          <w:sz w:val="28"/>
          <w:szCs w:val="28"/>
        </w:rPr>
      </w:pPr>
      <w:r>
        <w:rPr>
          <w:rFonts w:cs="Times New Roman"/>
          <w:b/>
          <w:bCs/>
          <w:color w:val="C00000"/>
          <w:sz w:val="28"/>
          <w:szCs w:val="28"/>
        </w:rPr>
        <w:t>МОУ «Киргинская СОШ»</w:t>
      </w:r>
    </w:p>
    <w:p>
      <w:pPr>
        <w:pStyle w:val="NormalWeb"/>
        <w:shd w:fill="FFFFFF" w:val="clear"/>
        <w:rPr/>
      </w:pPr>
      <w:r>
        <w:rPr/>
        <w:drawing>
          <wp:inline distT="0" distB="0" distL="0" distR="0">
            <wp:extent cx="2881630" cy="2881630"/>
            <wp:effectExtent l="0" t="0" r="0" b="0"/>
            <wp:docPr id="12" name="Рисунок 1" descr="netnark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" descr="netnarkot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879090" cy="3371850"/>
            <wp:effectExtent l="0" t="0" r="0" b="0"/>
            <wp:docPr id="13" name="Изображение1" descr="https://azertag.az/files/galleryphoto/2016/2/147142277069106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" descr="https://azertag.az/files/galleryphoto/2016/2/14714227706910601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uto" w:line="276"/>
        <w:jc w:val="center"/>
        <w:rPr/>
      </w:pPr>
      <w:r>
        <w:rPr>
          <w:rFonts w:cs="Times New Roman" w:ascii="Franklin Gothic Medium" w:hAnsi="Franklin Gothic Medium" w:asciiTheme="majorHAnsi" w:hAnsiTheme="majorHAnsi"/>
          <w:b/>
          <w:bCs/>
          <w:i/>
          <w:iCs/>
          <w:shadow/>
          <w:color w:val="C00000"/>
          <w:sz w:val="32"/>
          <w:szCs w:val="32"/>
        </w:rPr>
        <w:t>Некоторые советы   молодому человеку о наркотиках.</w:t>
      </w:r>
    </w:p>
    <w:p>
      <w:pPr>
        <w:pStyle w:val="Normal"/>
        <w:shd w:fill="FFFFFF" w:val="clear"/>
        <w:spacing w:lineRule="auto" w:line="276"/>
        <w:jc w:val="both"/>
        <w:rPr>
          <w:rFonts w:ascii="Times New Roman" w:hAnsi="Times New Roman" w:cs="Times New Roman"/>
          <w:b/>
          <w:b/>
          <w:bCs/>
          <w:i/>
          <w:i/>
          <w:iCs/>
          <w:shadow/>
          <w:sz w:val="26"/>
          <w:szCs w:val="26"/>
        </w:rPr>
      </w:pPr>
      <w:r>
        <w:rPr>
          <w:rFonts w:eastAsia="MS Mincho" w:cs="Times New Roman" w:ascii="Times New Roman" w:hAnsi="Times New Roman"/>
          <w:b/>
          <w:bCs/>
          <w:sz w:val="28"/>
          <w:szCs w:val="28"/>
          <w:u w:val="single"/>
        </w:rPr>
        <w:t>Запомни:</w:t>
      </w:r>
      <w:r>
        <w:rPr>
          <w:rFonts w:cs="Times New Roman" w:ascii="Times New Roman" w:hAnsi="Times New Roman"/>
          <w:sz w:val="28"/>
          <w:szCs w:val="28"/>
        </w:rPr>
        <w:t xml:space="preserve"> наркотики могут в два счета разрушить все в твоей жизни, в том числе и уверенность в себе, самостоятельность, независимость, ясность сознания, привлекательную внешность и взаимопонимание с друзьями. А потому - будь тверд и рассудителен, не поддавайся ни на какие уговоры попробовать наркотики.</w:t>
      </w:r>
    </w:p>
    <w:p>
      <w:pPr>
        <w:pStyle w:val="Normal"/>
        <w:shd w:fill="FFFFFF" w:val="clear"/>
        <w:spacing w:lineRule="auto" w:line="276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>Подумай на досуге над нашими советами, которые апробированы жизнью многих людей.</w:t>
      </w:r>
    </w:p>
    <w:p>
      <w:pPr>
        <w:pStyle w:val="Normal"/>
        <w:shd w:fill="FFFFFF" w:val="clear"/>
        <w:spacing w:lineRule="auto" w:line="276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>Хотя может быть и не так легко бывает иногда ответить отказом на предложение приятеля или твоей девушки (парня), имей решимость воздержаться от употребления наркотика.</w:t>
      </w:r>
    </w:p>
    <w:p>
      <w:pPr>
        <w:pStyle w:val="Normal"/>
        <w:shd w:fill="FFFFFF" w:val="clear"/>
        <w:spacing w:lineRule="auto" w:line="276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BodyTextIndent3"/>
        <w:shd w:fill="FFFFFF" w:val="clear"/>
        <w:spacing w:lineRule="auto" w:line="276"/>
        <w:ind w:hanging="0"/>
        <w:jc w:val="center"/>
        <w:rPr>
          <w:rFonts w:ascii="Times New Roman" w:hAnsi="Times New Roman"/>
          <w:color w:val="C00000"/>
          <w:sz w:val="26"/>
          <w:szCs w:val="26"/>
        </w:rPr>
      </w:pPr>
      <w:r>
        <w:rPr>
          <w:rFonts w:ascii="Times New Roman" w:hAnsi="Times New Roman"/>
          <w:color w:val="C00000"/>
          <w:sz w:val="28"/>
          <w:szCs w:val="28"/>
        </w:rPr>
        <w:t>Имей мужество отказаться, несмотря ни на какие уговоры кого бы то ни было, от соблазна попробовать наркотик.</w:t>
      </w:r>
    </w:p>
    <w:p>
      <w:pPr>
        <w:pStyle w:val="Normal"/>
        <w:shd w:fill="FFFFFF" w:val="clear"/>
        <w:spacing w:lineRule="auto" w:line="240" w:before="0" w:after="0"/>
        <w:rPr>
          <w:rFonts w:ascii="Franklin Gothic Medium" w:hAnsi="Franklin Gothic Medium"/>
          <w:b/>
          <w:b/>
          <w:bCs/>
          <w:i/>
          <w:i/>
          <w:iCs/>
          <w:shadow/>
          <w:color w:val="FF0000"/>
          <w:sz w:val="28"/>
          <w:szCs w:val="28"/>
        </w:rPr>
      </w:pPr>
      <w:r>
        <w:rPr>
          <w:rFonts w:ascii="Franklin Gothic Medium" w:hAnsi="Franklin Gothic Medium"/>
          <w:b/>
          <w:bCs/>
          <w:i/>
          <w:iCs/>
          <w:shadow/>
          <w:color w:val="FF0000"/>
          <w:sz w:val="28"/>
          <w:szCs w:val="28"/>
        </w:rPr>
      </w:r>
    </w:p>
    <w:p>
      <w:pPr>
        <w:pStyle w:val="Normal"/>
        <w:shd w:fill="FFFFFF" w:val="clear"/>
        <w:spacing w:lineRule="atLeast" w:line="180" w:before="0" w:after="0"/>
        <w:jc w:val="center"/>
        <w:rPr>
          <w:rFonts w:ascii="Franklin Gothic Medium" w:hAnsi="Franklin Gothic Medium"/>
          <w:b/>
          <w:b/>
          <w:bCs/>
          <w:i/>
          <w:i/>
          <w:iCs/>
          <w:shadow/>
          <w:color w:val="FF0000"/>
          <w:sz w:val="36"/>
        </w:rPr>
      </w:pPr>
      <w:r>
        <w:rPr>
          <w:rFonts w:ascii="Franklin Gothic Medium" w:hAnsi="Franklin Gothic Medium"/>
          <w:b/>
          <w:bCs/>
          <w:i/>
          <w:iCs/>
          <w:shadow/>
          <w:color w:val="FF0000"/>
          <w:sz w:val="36"/>
        </w:rPr>
      </w:r>
    </w:p>
    <w:p>
      <w:pPr>
        <w:pStyle w:val="Normal"/>
        <w:shd w:fill="FFFFFF" w:val="clear"/>
        <w:spacing w:lineRule="atLeast" w:line="180" w:before="0" w:after="0"/>
        <w:jc w:val="center"/>
        <w:rPr/>
      </w:pPr>
      <w:r>
        <w:rPr/>
      </w:r>
    </w:p>
    <w:p>
      <w:pPr>
        <w:pStyle w:val="Normal"/>
        <w:shd w:fill="FFFFFF" w:val="clear"/>
        <w:jc w:val="center"/>
        <w:rPr/>
      </w:pPr>
      <w:r>
        <w:rPr/>
        <w:drawing>
          <wp:inline distT="0" distB="0" distL="0" distR="0">
            <wp:extent cx="2783840" cy="2414270"/>
            <wp:effectExtent l="0" t="0" r="0" b="0"/>
            <wp:docPr id="14" name="Рисунок 10" descr="http://dtsh1.by/images/CONTENT/3OG/netnark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0" descr="http://dtsh1.by/images/CONTENT/3OG/netnarkot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 w:ascii="Times New Roman" w:hAnsi="Times New Roman"/>
          <w:b/>
          <w:sz w:val="32"/>
          <w:szCs w:val="32"/>
        </w:rPr>
        <w:t xml:space="preserve">- </w:t>
      </w:r>
      <w:r>
        <w:rPr>
          <w:rFonts w:eastAsia="Calibri" w:cs="Times New Roman" w:ascii="Times New Roman" w:hAnsi="Times New Roman"/>
          <w:b/>
          <w:sz w:val="28"/>
          <w:szCs w:val="28"/>
        </w:rPr>
        <w:t>Правда ли, что можно сказать наркотикам:  НЕТ?</w:t>
      </w:r>
    </w:p>
    <w:p>
      <w:pPr>
        <w:pStyle w:val="Normal"/>
        <w:shd w:fill="FFFFFF" w:val="clear"/>
        <w:spacing w:before="0" w:after="0"/>
        <w:rPr>
          <w:rFonts w:ascii="Times New Roman" w:hAnsi="Times New Roman" w:eastAsia="Calibri" w:cs="Times New Roman"/>
          <w:b/>
          <w:b/>
          <w:color w:val="FF0000"/>
          <w:sz w:val="32"/>
          <w:szCs w:val="32"/>
        </w:rPr>
      </w:pPr>
      <w:r>
        <w:rPr>
          <w:rFonts w:eastAsia="Calibri" w:cs="Times New Roman" w:ascii="Times New Roman" w:hAnsi="Times New Roman"/>
          <w:b/>
          <w:color w:val="FF0000"/>
          <w:sz w:val="28"/>
          <w:szCs w:val="28"/>
        </w:rPr>
        <w:t>- Да, но только один</w:t>
      </w:r>
    </w:p>
    <w:p>
      <w:pPr>
        <w:pStyle w:val="Normal"/>
        <w:shd w:fill="FFFFFF" w:val="clear"/>
        <w:spacing w:before="0" w:after="0"/>
        <w:rPr>
          <w:rFonts w:ascii="Times New Roman" w:hAnsi="Times New Roman" w:eastAsia="Calibri" w:cs="Times New Roman"/>
          <w:b/>
          <w:b/>
          <w:sz w:val="32"/>
          <w:szCs w:val="32"/>
        </w:rPr>
      </w:pPr>
      <w:r>
        <w:rPr>
          <w:rFonts w:eastAsia="Calibri" w:cs="Times New Roman" w:ascii="Times New Roman" w:hAnsi="Times New Roman"/>
          <w:b/>
          <w:color w:val="FF0000"/>
          <w:sz w:val="28"/>
          <w:szCs w:val="28"/>
        </w:rPr>
        <w:t>раз. . . В первый!!!</w:t>
      </w:r>
    </w:p>
    <w:p>
      <w:pPr>
        <w:pStyle w:val="Normal"/>
        <w:shd w:fill="FFFFFF" w:val="clear"/>
        <w:spacing w:before="0" w:after="0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eastAsia="Calibri" w:cs="Times New Roman" w:ascii="Times New Roman" w:hAnsi="Times New Roman"/>
          <w:b/>
          <w:sz w:val="28"/>
          <w:szCs w:val="28"/>
        </w:rPr>
        <w:t>- Правда ли, что «лёгкие» наркотики менее</w:t>
      </w:r>
    </w:p>
    <w:p>
      <w:pPr>
        <w:pStyle w:val="Normal"/>
        <w:shd w:fill="FFFFFF" w:val="clear"/>
        <w:spacing w:before="0" w:after="0"/>
        <w:rPr>
          <w:rFonts w:ascii="Times New Roman" w:hAnsi="Times New Roman" w:eastAsia="Calibri" w:cs="Times New Roman"/>
          <w:b/>
          <w:b/>
          <w:sz w:val="32"/>
          <w:szCs w:val="32"/>
        </w:rPr>
      </w:pPr>
      <w:r>
        <w:rPr>
          <w:rFonts w:eastAsia="Calibri" w:cs="Times New Roman" w:ascii="Times New Roman" w:hAnsi="Times New Roman"/>
          <w:b/>
          <w:sz w:val="28"/>
          <w:szCs w:val="28"/>
        </w:rPr>
        <w:t>вредны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/>
          <w:sz w:val="28"/>
          <w:szCs w:val="28"/>
        </w:rPr>
        <w:t>?</w:t>
      </w:r>
    </w:p>
    <w:p>
      <w:pPr>
        <w:pStyle w:val="Normal"/>
        <w:shd w:fill="FFFFFF" w:val="clear"/>
        <w:spacing w:before="0" w:after="0"/>
        <w:rPr>
          <w:rFonts w:ascii="Times New Roman" w:hAnsi="Times New Roman" w:eastAsia="Calibri" w:cs="Times New Roman"/>
          <w:b/>
          <w:b/>
          <w:color w:val="FF0000"/>
          <w:sz w:val="32"/>
          <w:szCs w:val="32"/>
        </w:rPr>
      </w:pPr>
      <w:r>
        <w:rPr>
          <w:rFonts w:eastAsia="Calibri" w:cs="Times New Roman" w:ascii="Times New Roman" w:hAnsi="Times New Roman"/>
          <w:b/>
          <w:color w:val="FF0000"/>
          <w:sz w:val="28"/>
          <w:szCs w:val="28"/>
        </w:rPr>
        <w:t>- Нет, все наркотические вещества одинаково опасны!!!</w:t>
      </w:r>
    </w:p>
    <w:p>
      <w:pPr>
        <w:pStyle w:val="Normal"/>
        <w:shd w:fill="FFFFFF" w:val="clear"/>
        <w:spacing w:before="0" w:after="0"/>
        <w:rPr>
          <w:rFonts w:ascii="Times New Roman" w:hAnsi="Times New Roman" w:eastAsia="Calibri" w:cs="Times New Roman"/>
          <w:b/>
          <w:b/>
          <w:sz w:val="32"/>
          <w:szCs w:val="32"/>
        </w:rPr>
      </w:pPr>
      <w:r>
        <w:rPr>
          <w:rFonts w:eastAsia="Calibri" w:cs="Times New Roman" w:ascii="Times New Roman" w:hAnsi="Times New Roman"/>
          <w:b/>
          <w:sz w:val="28"/>
          <w:szCs w:val="28"/>
        </w:rPr>
        <w:t>- Ну, подумаешь, попробую разок…</w:t>
      </w:r>
    </w:p>
    <w:p>
      <w:pPr>
        <w:pStyle w:val="Normal"/>
        <w:shd w:fill="FFFFFF" w:val="clear"/>
        <w:spacing w:before="0" w:after="0"/>
        <w:rPr>
          <w:rFonts w:ascii="Times New Roman" w:hAnsi="Times New Roman" w:cs="Times New Roman"/>
          <w:b/>
          <w:b/>
          <w:color w:val="FF0000"/>
          <w:sz w:val="32"/>
          <w:szCs w:val="32"/>
        </w:rPr>
      </w:pPr>
      <w:r>
        <w:rPr>
          <w:rFonts w:eastAsia="Calibri" w:cs="Times New Roman" w:ascii="Times New Roman" w:hAnsi="Times New Roman"/>
          <w:b/>
          <w:color w:val="FF0000"/>
          <w:sz w:val="28"/>
          <w:szCs w:val="28"/>
        </w:rPr>
        <w:t>- Все(!) наркотические вещества вызывают зависимость даже после однократного применения!!!</w:t>
      </w:r>
    </w:p>
    <w:p>
      <w:pPr>
        <w:pStyle w:val="Normal"/>
        <w:shd w:fill="FFFFFF" w:val="clear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color w:val="000000" w:themeColor="text1"/>
          <w:sz w:val="40"/>
          <w:szCs w:val="40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Сумей вовремя</w:t>
      </w:r>
    </w:p>
    <w:p>
      <w:pPr>
        <w:pStyle w:val="Normal"/>
        <w:shd w:fill="FFFFFF" w:val="clear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color w:val="FF0000"/>
          <w:sz w:val="40"/>
          <w:szCs w:val="40"/>
        </w:rPr>
      </w:pPr>
      <w:r>
        <w:rPr>
          <w:rFonts w:eastAsia="Times New Roman" w:cs="Times New Roman" w:ascii="Times New Roman" w:hAnsi="Times New Roman"/>
          <w:b/>
          <w:color w:val="FF0000"/>
          <w:sz w:val="28"/>
          <w:szCs w:val="28"/>
        </w:rPr>
        <w:t>Остановиться,</w:t>
      </w:r>
    </w:p>
    <w:p>
      <w:pPr>
        <w:pStyle w:val="Normal"/>
        <w:shd w:fill="FFFFFF" w:val="clear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color w:val="FF000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СПАСИ СВОЮ</w:t>
      </w:r>
    </w:p>
    <w:p>
      <w:pPr>
        <w:pStyle w:val="Normal"/>
        <w:shd w:fill="FFFFFF" w:val="clear"/>
        <w:spacing w:before="0" w:after="0"/>
        <w:jc w:val="center"/>
        <w:rPr>
          <w:rFonts w:ascii="Times New Roman" w:hAnsi="Times New Roman" w:eastAsia="Times New Roman" w:cs="Times New Roman"/>
          <w:b/>
          <w:b/>
          <w:color w:val="FF0000"/>
          <w:sz w:val="44"/>
          <w:szCs w:val="44"/>
        </w:rPr>
      </w:pPr>
      <w:r>
        <w:rPr>
          <w:rFonts w:eastAsia="Times New Roman" w:cs="Times New Roman" w:ascii="Times New Roman" w:hAnsi="Times New Roman"/>
          <w:b/>
          <w:color w:val="FF0000"/>
          <w:sz w:val="28"/>
          <w:szCs w:val="28"/>
        </w:rPr>
        <w:t>ЖИЗНЬ!!!</w:t>
      </w:r>
    </w:p>
    <w:p>
      <w:pPr>
        <w:pStyle w:val="NormalWeb"/>
        <w:shd w:fill="FFFFFF" w:val="clear"/>
        <w:jc w:val="center"/>
        <w:rPr/>
      </w:pPr>
      <w:r>
        <w:rPr>
          <w:rFonts w:cs="Times New Roman"/>
          <w:color w:val="C00000"/>
          <w:sz w:val="36"/>
          <w:szCs w:val="36"/>
        </w:rPr>
        <w:t xml:space="preserve">Почему стоит </w:t>
      </w:r>
    </w:p>
    <w:p>
      <w:pPr>
        <w:pStyle w:val="Style24"/>
        <w:shd w:fill="FFFFFF" w:val="clear"/>
        <w:spacing w:before="0" w:after="0"/>
        <w:contextualSpacing/>
        <w:jc w:val="center"/>
        <w:rPr/>
      </w:pPr>
      <w:r>
        <w:rPr>
          <w:rFonts w:cs="Times New Roman" w:ascii="Times New Roman" w:hAnsi="Times New Roman"/>
          <w:color w:val="C00000"/>
          <w:sz w:val="36"/>
          <w:szCs w:val="36"/>
        </w:rPr>
        <w:t>отказаться от наркотиков</w:t>
      </w:r>
    </w:p>
    <w:p>
      <w:pPr>
        <w:pStyle w:val="NormalWeb"/>
        <w:shd w:fill="FFFFFF" w:val="clear"/>
        <w:spacing w:lineRule="auto" w: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· </w:t>
      </w:r>
      <w:r>
        <w:rPr>
          <w:color w:val="000000" w:themeShade="80"/>
          <w:sz w:val="28"/>
          <w:szCs w:val="28"/>
        </w:rPr>
        <w:t>Наркотики дают фальшивое представление о счастье.</w:t>
      </w:r>
    </w:p>
    <w:p>
      <w:pPr>
        <w:pStyle w:val="NormalWeb"/>
        <w:shd w:fill="FFFFFF" w:val="clear"/>
        <w:spacing w:lineRule="auto" w:line="360"/>
        <w:rPr>
          <w:color w:val="000000"/>
          <w:sz w:val="28"/>
          <w:szCs w:val="28"/>
        </w:rPr>
      </w:pPr>
      <w:r>
        <w:rPr>
          <w:color w:val="000000" w:themeShade="80"/>
          <w:sz w:val="28"/>
          <w:szCs w:val="28"/>
        </w:rPr>
        <w:t>· Наркотики не дают мыслить за самого себя.</w:t>
      </w:r>
    </w:p>
    <w:p>
      <w:pPr>
        <w:pStyle w:val="NormalWeb"/>
        <w:shd w:fill="FFFFFF" w:val="clear"/>
        <w:spacing w:lineRule="auto" w:line="360"/>
        <w:rPr>
          <w:color w:val="000000"/>
          <w:sz w:val="28"/>
          <w:szCs w:val="28"/>
        </w:rPr>
      </w:pPr>
      <w:r>
        <w:rPr>
          <w:color w:val="000000" w:themeShade="80"/>
          <w:sz w:val="28"/>
          <w:szCs w:val="28"/>
        </w:rPr>
        <w:t>· Наркотики часто приводят к несчастным случаям.</w:t>
      </w:r>
    </w:p>
    <w:p>
      <w:pPr>
        <w:pStyle w:val="NormalWeb"/>
        <w:shd w:fill="FFFFFF" w:val="clear"/>
        <w:spacing w:lineRule="auto" w:line="360"/>
        <w:rPr>
          <w:color w:val="000000"/>
          <w:sz w:val="28"/>
          <w:szCs w:val="28"/>
        </w:rPr>
      </w:pPr>
      <w:r>
        <w:rPr>
          <w:color w:val="000000" w:themeShade="80"/>
          <w:sz w:val="28"/>
          <w:szCs w:val="28"/>
        </w:rPr>
        <w:t>· Наркотики уничтожают дружбу.</w:t>
      </w:r>
    </w:p>
    <w:p>
      <w:pPr>
        <w:pStyle w:val="NormalWeb"/>
        <w:shd w:fill="FFFFFF" w:val="clear"/>
        <w:spacing w:lineRule="auto" w:line="360"/>
        <w:rPr>
          <w:color w:val="000000"/>
          <w:sz w:val="28"/>
          <w:szCs w:val="28"/>
        </w:rPr>
      </w:pPr>
      <w:r>
        <w:rPr>
          <w:color w:val="000000" w:themeShade="80"/>
          <w:sz w:val="28"/>
          <w:szCs w:val="28"/>
        </w:rPr>
        <w:t>· Наркотики делают человека слабым и безвольным.</w:t>
      </w:r>
    </w:p>
    <w:p>
      <w:pPr>
        <w:pStyle w:val="NormalWeb"/>
        <w:shd w:fill="FFFFFF" w:val="clear"/>
        <w:spacing w:lineRule="auto" w:line="360"/>
        <w:rPr>
          <w:color w:val="000000"/>
          <w:sz w:val="28"/>
          <w:szCs w:val="28"/>
        </w:rPr>
      </w:pPr>
      <w:r>
        <w:rPr>
          <w:color w:val="000000" w:themeShade="80"/>
          <w:sz w:val="28"/>
          <w:szCs w:val="28"/>
        </w:rPr>
        <w:t>· Наркотики толкают людей на кражи и насилие.</w:t>
      </w:r>
    </w:p>
    <w:p>
      <w:pPr>
        <w:pStyle w:val="NormalWeb"/>
        <w:shd w:fill="FFFFFF" w:val="clear"/>
        <w:spacing w:lineRule="auto" w:line="360"/>
        <w:rPr>
          <w:color w:val="000000"/>
          <w:sz w:val="28"/>
          <w:szCs w:val="28"/>
        </w:rPr>
      </w:pPr>
      <w:r>
        <w:rPr>
          <w:color w:val="000000" w:themeShade="80"/>
          <w:sz w:val="28"/>
          <w:szCs w:val="28"/>
        </w:rPr>
        <w:t>· Наркотики являются источником многих заболеваний.</w:t>
      </w:r>
    </w:p>
    <w:p>
      <w:pPr>
        <w:pStyle w:val="NormalWeb"/>
        <w:shd w:fill="FFFFFF" w:val="clear"/>
        <w:spacing w:lineRule="auto" w:line="360"/>
        <w:rPr>
          <w:color w:val="000000"/>
          <w:sz w:val="28"/>
          <w:szCs w:val="28"/>
        </w:rPr>
      </w:pPr>
      <w:r>
        <w:rPr>
          <w:color w:val="000000" w:themeShade="80"/>
          <w:sz w:val="28"/>
          <w:szCs w:val="28"/>
        </w:rPr>
        <w:t>· Наркотики разрушают семьи.</w:t>
      </w:r>
    </w:p>
    <w:p>
      <w:pPr>
        <w:pStyle w:val="NormalWeb"/>
        <w:shd w:fill="FFFFFF" w:val="clear"/>
        <w:spacing w:lineRule="auto" w:line="360" w:before="0" w:after="210"/>
        <w:rPr/>
      </w:pPr>
      <w:r>
        <w:rPr>
          <w:color w:val="000000" w:themeShade="80"/>
          <w:sz w:val="28"/>
          <w:szCs w:val="28"/>
        </w:rPr>
        <w:t>· Наркотики приводят к уродствам людей.</w:t>
      </w:r>
    </w:p>
    <w:sectPr>
      <w:type w:val="nextPage"/>
      <w:pgSz w:orient="landscape" w:w="16838" w:h="11906"/>
      <w:pgMar w:left="624" w:right="678" w:header="0" w:top="680" w:footer="0" w:bottom="680" w:gutter="0"/>
      <w:pgNumType w:fmt="decimal"/>
      <w:cols w:num="3" w:equalWidth="false" w:sep="false">
        <w:col w:w="4825" w:space="708"/>
        <w:col w:w="4471" w:space="708"/>
        <w:col w:w="4822"/>
      </w:cols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Franklin Gothic Book">
    <w:charset w:val="cc"/>
    <w:family w:val="roman"/>
    <w:pitch w:val="variable"/>
  </w:font>
  <w:font w:name="Franklin Gothic Medium">
    <w:charset w:val="cc"/>
    <w:family w:val="roman"/>
    <w:pitch w:val="variable"/>
  </w:font>
  <w:font w:name="Tahoma">
    <w:charset w:val="cc"/>
    <w:family w:val="roman"/>
    <w:pitch w:val="variable"/>
  </w:font>
  <w:font w:name="Batang">
    <w:altName w:val="바탕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75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Franklin Gothic Book" w:hAnsi="Franklin Gothic Book" w:eastAsia="Franklin Gothic Book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Body Text Indent 3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043e3"/>
    <w:pPr>
      <w:widowControl/>
      <w:bidi w:val="0"/>
      <w:spacing w:lineRule="auto" w:line="259" w:before="0" w:after="160"/>
      <w:jc w:val="left"/>
    </w:pPr>
    <w:rPr>
      <w:rFonts w:ascii="Franklin Gothic Book" w:hAnsi="Franklin Gothic Book" w:eastAsia="Franklin Gothic Book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2">
    <w:name w:val="Heading 2"/>
    <w:basedOn w:val="Normal"/>
    <w:next w:val="Normal"/>
    <w:link w:val="20"/>
    <w:uiPriority w:val="9"/>
    <w:unhideWhenUsed/>
    <w:qFormat/>
    <w:rsid w:val="006814e5"/>
    <w:pPr>
      <w:keepNext w:val="true"/>
      <w:keepLines/>
      <w:spacing w:before="200" w:after="0"/>
      <w:outlineLvl w:val="1"/>
    </w:pPr>
    <w:rPr>
      <w:rFonts w:ascii="Franklin Gothic Medium" w:hAnsi="Franklin Gothic Medium" w:eastAsia="" w:cs=""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Верхний колонтитул Знак"/>
    <w:basedOn w:val="DefaultParagraphFont"/>
    <w:link w:val="a3"/>
    <w:uiPriority w:val="99"/>
    <w:semiHidden/>
    <w:qFormat/>
    <w:rsid w:val="008c7d14"/>
    <w:rPr/>
  </w:style>
  <w:style w:type="character" w:styleId="Style14" w:customStyle="1">
    <w:name w:val="Нижний колонтитул Знак"/>
    <w:basedOn w:val="DefaultParagraphFont"/>
    <w:link w:val="a5"/>
    <w:uiPriority w:val="99"/>
    <w:semiHidden/>
    <w:qFormat/>
    <w:rsid w:val="008c7d14"/>
    <w:rPr/>
  </w:style>
  <w:style w:type="character" w:styleId="Style15" w:customStyle="1">
    <w:name w:val="Текст выноски Знак"/>
    <w:basedOn w:val="DefaultParagraphFont"/>
    <w:link w:val="a8"/>
    <w:uiPriority w:val="99"/>
    <w:semiHidden/>
    <w:qFormat/>
    <w:rsid w:val="006814e5"/>
    <w:rPr>
      <w:rFonts w:ascii="Tahoma" w:hAnsi="Tahoma" w:cs="Tahoma"/>
      <w:sz w:val="16"/>
      <w:szCs w:val="16"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6814e5"/>
    <w:rPr>
      <w:rFonts w:ascii="Franklin Gothic Medium" w:hAnsi="Franklin Gothic Medium" w:eastAsia="" w:cs=""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character" w:styleId="Style16" w:customStyle="1">
    <w:name w:val="Название Знак"/>
    <w:basedOn w:val="DefaultParagraphFont"/>
    <w:link w:val="aa"/>
    <w:uiPriority w:val="10"/>
    <w:qFormat/>
    <w:rsid w:val="006814e5"/>
    <w:rPr>
      <w:rFonts w:ascii="Franklin Gothic Medium" w:hAnsi="Franklin Gothic Medium" w:eastAsia="" w:cs="" w:asciiTheme="majorHAnsi" w:cstheme="majorBidi" w:eastAsiaTheme="majorEastAsia" w:hAnsiTheme="majorHAnsi"/>
      <w:color w:val="323E4F" w:themeColor="text2" w:themeShade="bf"/>
      <w:spacing w:val="5"/>
      <w:kern w:val="2"/>
      <w:sz w:val="52"/>
      <w:szCs w:val="52"/>
    </w:rPr>
  </w:style>
  <w:style w:type="character" w:styleId="3" w:customStyle="1">
    <w:name w:val="Основной текст с отступом 3 Знак"/>
    <w:basedOn w:val="DefaultParagraphFont"/>
    <w:link w:val="3"/>
    <w:qFormat/>
    <w:rsid w:val="007c698d"/>
    <w:rPr>
      <w:rFonts w:ascii="Batang" w:hAnsi="Batang" w:eastAsia="Batang" w:cs="Times New Roman"/>
      <w:b/>
      <w:bCs/>
      <w:sz w:val="24"/>
      <w:szCs w:val="24"/>
      <w:lang w:eastAsia="ru-RU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</w:rPr>
  </w:style>
  <w:style w:type="paragraph" w:styleId="Style22">
    <w:name w:val="Header"/>
    <w:basedOn w:val="Normal"/>
    <w:link w:val="a4"/>
    <w:uiPriority w:val="99"/>
    <w:semiHidden/>
    <w:unhideWhenUsed/>
    <w:rsid w:val="008c7d14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3">
    <w:name w:val="Footer"/>
    <w:basedOn w:val="Normal"/>
    <w:link w:val="a6"/>
    <w:uiPriority w:val="99"/>
    <w:semiHidden/>
    <w:unhideWhenUsed/>
    <w:rsid w:val="008c7d14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semiHidden/>
    <w:unhideWhenUsed/>
    <w:qFormat/>
    <w:rsid w:val="008c7d14"/>
    <w:pPr>
      <w:spacing w:lineRule="auto" w:line="240" w:before="0" w:after="21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9"/>
    <w:uiPriority w:val="99"/>
    <w:semiHidden/>
    <w:unhideWhenUsed/>
    <w:qFormat/>
    <w:rsid w:val="006814e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4">
    <w:name w:val="Title"/>
    <w:basedOn w:val="Normal"/>
    <w:next w:val="Normal"/>
    <w:link w:val="ab"/>
    <w:uiPriority w:val="10"/>
    <w:qFormat/>
    <w:rsid w:val="006814e5"/>
    <w:pPr>
      <w:pBdr>
        <w:bottom w:val="single" w:sz="8" w:space="4" w:color="5B9BD5"/>
      </w:pBdr>
      <w:spacing w:lineRule="auto" w:line="240" w:before="0" w:after="300"/>
      <w:contextualSpacing/>
    </w:pPr>
    <w:rPr>
      <w:rFonts w:ascii="Franklin Gothic Medium" w:hAnsi="Franklin Gothic Medium" w:eastAsia="" w:cs="" w:asciiTheme="majorHAnsi" w:cstheme="majorBidi" w:eastAsiaTheme="majorEastAsia" w:hAnsiTheme="majorHAnsi"/>
      <w:color w:val="323E4F" w:themeColor="text2" w:themeShade="bf"/>
      <w:spacing w:val="5"/>
      <w:kern w:val="2"/>
      <w:sz w:val="52"/>
      <w:szCs w:val="52"/>
    </w:rPr>
  </w:style>
  <w:style w:type="paragraph" w:styleId="BodyTextIndent3">
    <w:name w:val="Body Text Indent 3"/>
    <w:basedOn w:val="Normal"/>
    <w:link w:val="30"/>
    <w:qFormat/>
    <w:rsid w:val="007c698d"/>
    <w:pPr>
      <w:spacing w:lineRule="auto" w:line="240" w:before="0" w:after="0"/>
      <w:ind w:firstLine="708"/>
      <w:jc w:val="both"/>
    </w:pPr>
    <w:rPr>
      <w:rFonts w:ascii="Batang" w:hAnsi="Batang" w:eastAsia="Batang" w:cs="Times New Roman"/>
      <w:b/>
      <w:bCs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A9DBFF-7BF5-438C-AEF2-77E8FA9C2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Application>LibreOffice/6.2.5.2$Windows_X86_64 LibreOffice_project/1ec314fa52f458adc18c4f025c545a4e8b22c159</Application>
  <Pages>2</Pages>
  <Words>299</Words>
  <Characters>1713</Characters>
  <CharactersWithSpaces>1972</CharactersWithSpaces>
  <Paragraphs>54</Paragraphs>
  <Company>Hewlett-Packard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2018-02-09T17:35:00Z</dcterms:created>
  <dc:creator>HP</dc:creator>
  <dc:description/>
  <dc:language>ru-RU</dc:language>
  <cp:lastModifiedBy/>
  <cp:lastPrinted>2019-03-17T15:26:00Z</cp:lastPrinted>
  <dcterms:modified xsi:type="dcterms:W3CDTF">2020-06-03T14:02:25Z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