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22" w:rsidRDefault="00067222">
      <w:pPr>
        <w:spacing w:line="240" w:lineRule="auto"/>
        <w:jc w:val="both"/>
        <w:rPr>
          <w:rFonts w:ascii="Liberation Serif" w:hAnsi="Liberation Serif"/>
          <w:b/>
          <w:i/>
          <w:sz w:val="24"/>
        </w:rPr>
      </w:pPr>
    </w:p>
    <w:p w:rsidR="00067222" w:rsidRDefault="00067222">
      <w:pPr>
        <w:spacing w:line="240" w:lineRule="auto"/>
        <w:jc w:val="both"/>
        <w:rPr>
          <w:rFonts w:ascii="Liberation Serif" w:hAnsi="Liberation Serif"/>
          <w:b/>
          <w:i/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1"/>
        <w:gridCol w:w="5110"/>
      </w:tblGrid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общеразвивающая программа «Школьный театр»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9253A9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 w:rsidR="00311C25">
              <w:rPr>
                <w:sz w:val="24"/>
              </w:rPr>
              <w:t xml:space="preserve"> «Школьный театр»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 w:rsidP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  <w:highlight w:val="white"/>
              </w:rPr>
              <w:t>Используются при реализации части образовательной программы при проведении учебных занятий, текущего контроля</w:t>
            </w:r>
            <w:r>
              <w:rPr>
                <w:rFonts w:ascii="Liberation Serif" w:hAnsi="Liberation Serif"/>
                <w:sz w:val="24"/>
              </w:rPr>
              <w:t>.</w:t>
            </w:r>
          </w:p>
        </w:tc>
      </w:tr>
    </w:tbl>
    <w:p w:rsidR="00067222" w:rsidRDefault="00067222">
      <w:pPr>
        <w:spacing w:line="240" w:lineRule="auto"/>
        <w:jc w:val="both"/>
        <w:rPr>
          <w:rFonts w:ascii="Liberation Serif" w:hAnsi="Liberation Serif"/>
          <w:sz w:val="24"/>
        </w:rPr>
      </w:pPr>
      <w:bookmarkStart w:id="0" w:name="_GoBack"/>
      <w:bookmarkEnd w:id="0"/>
    </w:p>
    <w:sectPr w:rsidR="00067222">
      <w:pgSz w:w="11906" w:h="16838"/>
      <w:pgMar w:top="567" w:right="566" w:bottom="568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222"/>
    <w:rsid w:val="00067222"/>
    <w:rsid w:val="00311C25"/>
    <w:rsid w:val="009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Times New Roman" w:hAnsi="Times New Roman"/>
      <w:color w:val="000000"/>
      <w:sz w:val="28"/>
    </w:rPr>
  </w:style>
  <w:style w:type="paragraph" w:customStyle="1" w:styleId="12">
    <w:name w:val="Выделение1"/>
    <w:link w:val="a7"/>
    <w:rPr>
      <w:i/>
    </w:rPr>
  </w:style>
  <w:style w:type="character" w:styleId="a7">
    <w:name w:val="Emphasis"/>
    <w:link w:val="12"/>
    <w:rPr>
      <w:i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Заголовок таблицы"/>
    <w:basedOn w:val="a9"/>
    <w:link w:val="aa"/>
    <w:rPr>
      <w:b/>
    </w:rPr>
  </w:style>
  <w:style w:type="character" w:customStyle="1" w:styleId="aa">
    <w:name w:val="Заголовок таблицы"/>
    <w:basedOn w:val="ab"/>
    <w:link w:val="a8"/>
    <w:rPr>
      <w:rFonts w:ascii="Times New Roman" w:hAnsi="Times New Roman"/>
      <w:b/>
      <w:color w:val="000000"/>
      <w:sz w:val="28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a9">
    <w:name w:val="Содержимое таблицы"/>
    <w:basedOn w:val="a"/>
    <w:link w:val="ab"/>
  </w:style>
  <w:style w:type="character" w:customStyle="1" w:styleId="ab">
    <w:name w:val="Содержимое таблицы"/>
    <w:basedOn w:val="1"/>
    <w:link w:val="a9"/>
    <w:rPr>
      <w:rFonts w:ascii="Times New Roman" w:hAnsi="Times New Roman"/>
      <w:color w:val="000000"/>
      <w:sz w:val="28"/>
    </w:rPr>
  </w:style>
  <w:style w:type="paragraph" w:customStyle="1" w:styleId="ae">
    <w:name w:val="Символ сноски"/>
    <w:link w:val="af"/>
    <w:rPr>
      <w:vertAlign w:val="superscript"/>
    </w:rPr>
  </w:style>
  <w:style w:type="character" w:customStyle="1" w:styleId="af">
    <w:name w:val="Символ сноски"/>
    <w:link w:val="ae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0">
    <w:name w:val="Заголовок"/>
    <w:basedOn w:val="a"/>
    <w:next w:val="a4"/>
    <w:link w:val="af1"/>
    <w:pPr>
      <w:keepNext/>
      <w:spacing w:before="240" w:after="120"/>
    </w:pPr>
    <w:rPr>
      <w:rFonts w:ascii="Liberation Sans" w:hAnsi="Liberation Sans"/>
    </w:rPr>
  </w:style>
  <w:style w:type="character" w:customStyle="1" w:styleId="af1">
    <w:name w:val="Заголовок"/>
    <w:basedOn w:val="1"/>
    <w:link w:val="af0"/>
    <w:rPr>
      <w:rFonts w:ascii="Liberation Sans" w:hAnsi="Liberation Sans"/>
      <w:color w:val="00000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2">
    <w:name w:val="Normal (Web)"/>
    <w:basedOn w:val="a"/>
    <w:link w:val="af3"/>
    <w:pPr>
      <w:spacing w:before="280" w:after="280" w:line="240" w:lineRule="auto"/>
      <w:jc w:val="left"/>
    </w:pPr>
    <w:rPr>
      <w:sz w:val="24"/>
    </w:r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color w:val="000000"/>
      <w:sz w:val="24"/>
    </w:rPr>
  </w:style>
  <w:style w:type="paragraph" w:customStyle="1" w:styleId="13">
    <w:name w:val="Гиперссылка1"/>
    <w:link w:val="af4"/>
    <w:rPr>
      <w:color w:val="0000FF"/>
      <w:u w:val="single"/>
    </w:rPr>
  </w:style>
  <w:style w:type="character" w:styleId="af4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240" w:lineRule="auto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</w:style>
  <w:style w:type="paragraph" w:customStyle="1" w:styleId="17">
    <w:name w:val="Строгий1"/>
    <w:link w:val="af5"/>
    <w:rPr>
      <w:b/>
    </w:rPr>
  </w:style>
  <w:style w:type="character" w:styleId="af5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"/>
    <w:link w:val="af6"/>
    <w:rPr>
      <w:rFonts w:ascii="Times New Roman" w:hAnsi="Times New Roman"/>
      <w:i/>
      <w:color w:val="000000"/>
      <w:sz w:val="24"/>
    </w:rPr>
  </w:style>
  <w:style w:type="paragraph" w:styleId="af8">
    <w:name w:val="Body Text Indent"/>
    <w:basedOn w:val="a"/>
    <w:link w:val="18"/>
    <w:pPr>
      <w:spacing w:line="360" w:lineRule="auto"/>
      <w:ind w:firstLine="480"/>
      <w:jc w:val="left"/>
    </w:pPr>
    <w:rPr>
      <w:b/>
    </w:rPr>
  </w:style>
  <w:style w:type="character" w:customStyle="1" w:styleId="18">
    <w:name w:val="Основной текст с отступом Знак1"/>
    <w:basedOn w:val="1"/>
    <w:link w:val="af8"/>
    <w:rPr>
      <w:rFonts w:ascii="Times New Roman" w:hAnsi="Times New Roman"/>
      <w:b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9">
    <w:name w:val="Текст сноски Знак"/>
    <w:link w:val="afa"/>
  </w:style>
  <w:style w:type="character" w:customStyle="1" w:styleId="afa">
    <w:name w:val="Текст сноски Знак"/>
    <w:link w:val="af9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">
    <w:name w:val="Основной текст с отступом Знак"/>
    <w:link w:val="aff0"/>
    <w:rPr>
      <w:b/>
      <w:sz w:val="28"/>
    </w:rPr>
  </w:style>
  <w:style w:type="character" w:customStyle="1" w:styleId="aff0">
    <w:name w:val="Основной текст с отступом Знак"/>
    <w:link w:val="af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2023-09-18T08:25:00Z</dcterms:created>
  <dcterms:modified xsi:type="dcterms:W3CDTF">2023-09-18T09:09:00Z</dcterms:modified>
</cp:coreProperties>
</file>